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08" w:type="dxa"/>
        <w:jc w:val="center"/>
        <w:tblLook w:val="04A0" w:firstRow="1" w:lastRow="0" w:firstColumn="1" w:lastColumn="0" w:noHBand="0" w:noVBand="1"/>
      </w:tblPr>
      <w:tblGrid>
        <w:gridCol w:w="3639"/>
        <w:gridCol w:w="5669"/>
      </w:tblGrid>
      <w:tr w:rsidR="00B6234E" w:rsidRPr="00022B28" w:rsidTr="00EB06EB">
        <w:trPr>
          <w:jc w:val="center"/>
        </w:trPr>
        <w:tc>
          <w:tcPr>
            <w:tcW w:w="3639" w:type="dxa"/>
            <w:shd w:val="clear" w:color="auto" w:fill="auto"/>
          </w:tcPr>
          <w:p w:rsidR="00B6234E" w:rsidRPr="00022B28" w:rsidRDefault="00B6234E" w:rsidP="004846F8">
            <w:pPr>
              <w:jc w:val="center"/>
              <w:rPr>
                <w:sz w:val="26"/>
              </w:rPr>
            </w:pPr>
            <w:r w:rsidRPr="00022B28">
              <w:rPr>
                <w:sz w:val="26"/>
              </w:rPr>
              <w:t>UBND TỈNH ĐỒNG THÁP</w:t>
            </w:r>
          </w:p>
        </w:tc>
        <w:tc>
          <w:tcPr>
            <w:tcW w:w="5669" w:type="dxa"/>
            <w:shd w:val="clear" w:color="auto" w:fill="auto"/>
          </w:tcPr>
          <w:p w:rsidR="00B6234E" w:rsidRPr="00022B28" w:rsidRDefault="00B6234E" w:rsidP="00B6234E">
            <w:pPr>
              <w:rPr>
                <w:sz w:val="26"/>
              </w:rPr>
            </w:pPr>
            <w:r w:rsidRPr="00022B28">
              <w:rPr>
                <w:b/>
                <w:sz w:val="26"/>
              </w:rPr>
              <w:t>CỘNG HÒA XÃ HỘI CHỦ NGHĨA VIỆT NAM</w:t>
            </w:r>
          </w:p>
        </w:tc>
      </w:tr>
      <w:tr w:rsidR="00B6234E" w:rsidRPr="00022B28" w:rsidTr="00EB06EB">
        <w:trPr>
          <w:trHeight w:hRule="exact" w:val="542"/>
          <w:jc w:val="center"/>
        </w:trPr>
        <w:tc>
          <w:tcPr>
            <w:tcW w:w="3639" w:type="dxa"/>
            <w:shd w:val="clear" w:color="auto" w:fill="auto"/>
          </w:tcPr>
          <w:p w:rsidR="00B6234E" w:rsidRPr="00022B28" w:rsidRDefault="00377402" w:rsidP="004846F8">
            <w:pPr>
              <w:jc w:val="center"/>
              <w:rPr>
                <w:sz w:val="26"/>
              </w:rPr>
            </w:pPr>
            <w:r>
              <w:rPr>
                <w:noProof/>
                <w:sz w:val="26"/>
              </w:rPr>
              <mc:AlternateContent>
                <mc:Choice Requires="wps">
                  <w:drawing>
                    <wp:anchor distT="0" distB="0" distL="114300" distR="114300" simplePos="0" relativeHeight="251657216" behindDoc="0" locked="0" layoutInCell="1" allowOverlap="1">
                      <wp:simplePos x="0" y="0"/>
                      <wp:positionH relativeFrom="column">
                        <wp:posOffset>895350</wp:posOffset>
                      </wp:positionH>
                      <wp:positionV relativeFrom="paragraph">
                        <wp:posOffset>241300</wp:posOffset>
                      </wp:positionV>
                      <wp:extent cx="356235" cy="0"/>
                      <wp:effectExtent l="9525" t="12700" r="5715" b="63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19pt" to="98.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tv8EgIAACc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"/>
                  </w:pict>
                </mc:Fallback>
              </mc:AlternateContent>
            </w:r>
            <w:r w:rsidR="00B6234E" w:rsidRPr="00022B28">
              <w:rPr>
                <w:b/>
                <w:sz w:val="26"/>
              </w:rPr>
              <w:t>SỞ Y TẾ</w:t>
            </w:r>
          </w:p>
        </w:tc>
        <w:tc>
          <w:tcPr>
            <w:tcW w:w="5669" w:type="dxa"/>
            <w:shd w:val="clear" w:color="auto" w:fill="auto"/>
          </w:tcPr>
          <w:p w:rsidR="00B6234E" w:rsidRPr="00022B28" w:rsidRDefault="00B6234E" w:rsidP="00022B28">
            <w:pPr>
              <w:jc w:val="center"/>
              <w:rPr>
                <w:sz w:val="28"/>
                <w:szCs w:val="28"/>
              </w:rPr>
            </w:pPr>
            <w:r w:rsidRPr="00022B28">
              <w:rPr>
                <w:b/>
                <w:sz w:val="28"/>
                <w:szCs w:val="28"/>
              </w:rPr>
              <w:t>Độc lập - Tự do - Hạnh phúc</w:t>
            </w:r>
          </w:p>
          <w:p w:rsidR="00B6234E" w:rsidRPr="00022B28" w:rsidRDefault="00377402" w:rsidP="00E33B11">
            <w:pPr>
              <w:rPr>
                <w:sz w:val="26"/>
              </w:rPr>
            </w:pPr>
            <w:r>
              <w:rPr>
                <w:noProof/>
                <w:sz w:val="26"/>
              </w:rPr>
              <mc:AlternateContent>
                <mc:Choice Requires="wps">
                  <w:drawing>
                    <wp:anchor distT="0" distB="0" distL="114300" distR="114300" simplePos="0" relativeHeight="251658240" behindDoc="0" locked="0" layoutInCell="1" allowOverlap="1">
                      <wp:simplePos x="0" y="0"/>
                      <wp:positionH relativeFrom="column">
                        <wp:posOffset>671195</wp:posOffset>
                      </wp:positionH>
                      <wp:positionV relativeFrom="paragraph">
                        <wp:posOffset>36830</wp:posOffset>
                      </wp:positionV>
                      <wp:extent cx="2129790" cy="0"/>
                      <wp:effectExtent l="13970" t="8255" r="8890" b="1079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5pt,2.9pt" to="220.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DirEQ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"/>
                  </w:pict>
                </mc:Fallback>
              </mc:AlternateContent>
            </w:r>
          </w:p>
        </w:tc>
      </w:tr>
      <w:tr w:rsidR="00B6234E" w:rsidRPr="00022B28" w:rsidTr="00EB06EB">
        <w:trPr>
          <w:jc w:val="center"/>
        </w:trPr>
        <w:tc>
          <w:tcPr>
            <w:tcW w:w="3639" w:type="dxa"/>
            <w:shd w:val="clear" w:color="auto" w:fill="auto"/>
          </w:tcPr>
          <w:p w:rsidR="00B6234E" w:rsidRPr="00022B28" w:rsidRDefault="00B6234E" w:rsidP="004846F8">
            <w:pPr>
              <w:jc w:val="center"/>
              <w:rPr>
                <w:sz w:val="26"/>
              </w:rPr>
            </w:pPr>
            <w:r w:rsidRPr="00022B28">
              <w:rPr>
                <w:sz w:val="26"/>
              </w:rPr>
              <w:t>Số:</w:t>
            </w:r>
            <w:r w:rsidR="005B6C05">
              <w:rPr>
                <w:sz w:val="26"/>
              </w:rPr>
              <w:t xml:space="preserve"> 2630</w:t>
            </w:r>
            <w:r w:rsidRPr="00022B28">
              <w:rPr>
                <w:sz w:val="26"/>
              </w:rPr>
              <w:t>/SYT-</w:t>
            </w:r>
            <w:r w:rsidR="00140EAC">
              <w:rPr>
                <w:sz w:val="26"/>
              </w:rPr>
              <w:t>KHTC</w:t>
            </w:r>
          </w:p>
          <w:p w:rsidR="00B6234E" w:rsidRPr="004A2E53" w:rsidRDefault="005A28FC" w:rsidP="00A504B6">
            <w:pPr>
              <w:jc w:val="center"/>
              <w:rPr>
                <w:b/>
              </w:rPr>
            </w:pPr>
            <w:r w:rsidRPr="004A2E53">
              <w:rPr>
                <w:lang w:val="vi-VN"/>
              </w:rPr>
              <w:t xml:space="preserve">V/v </w:t>
            </w:r>
            <w:r w:rsidR="009B0C60">
              <w:rPr>
                <w:spacing w:val="4"/>
              </w:rPr>
              <w:t xml:space="preserve">khẩn trương thực hiện </w:t>
            </w:r>
            <w:r w:rsidR="009B0C60" w:rsidRPr="00F128BB">
              <w:rPr>
                <w:spacing w:val="4"/>
              </w:rPr>
              <w:t>Thông báo số 186/TB-VPCP ngày 27</w:t>
            </w:r>
            <w:r w:rsidR="009B0C60">
              <w:rPr>
                <w:spacing w:val="4"/>
              </w:rPr>
              <w:t>/</w:t>
            </w:r>
            <w:r w:rsidR="009B0C60" w:rsidRPr="00F128BB">
              <w:rPr>
                <w:spacing w:val="4"/>
              </w:rPr>
              <w:t>6</w:t>
            </w:r>
            <w:r w:rsidR="009B0C60">
              <w:rPr>
                <w:spacing w:val="4"/>
              </w:rPr>
              <w:t>/</w:t>
            </w:r>
            <w:r w:rsidR="009B0C60" w:rsidRPr="00F128BB">
              <w:rPr>
                <w:spacing w:val="4"/>
              </w:rPr>
              <w:t>2022 của Văn phòng Chính phủ về việc Kết luận của Phó Thủ tướng Chính phủ Lê Văn Thành tại cuộc họp về triển khai hệ thống thu phí điện tử không dừng</w:t>
            </w:r>
          </w:p>
        </w:tc>
        <w:tc>
          <w:tcPr>
            <w:tcW w:w="5669" w:type="dxa"/>
            <w:shd w:val="clear" w:color="auto" w:fill="auto"/>
          </w:tcPr>
          <w:p w:rsidR="00B6234E" w:rsidRPr="00022B28" w:rsidRDefault="00B6234E" w:rsidP="00022B28">
            <w:pPr>
              <w:jc w:val="center"/>
              <w:rPr>
                <w:i/>
                <w:sz w:val="28"/>
                <w:szCs w:val="28"/>
              </w:rPr>
            </w:pPr>
            <w:r w:rsidRPr="00022B28">
              <w:rPr>
                <w:i/>
                <w:sz w:val="28"/>
                <w:szCs w:val="28"/>
              </w:rPr>
              <w:t>Đồng Tháp, ngày</w:t>
            </w:r>
            <w:r w:rsidR="005B6C05">
              <w:rPr>
                <w:i/>
                <w:sz w:val="28"/>
                <w:szCs w:val="28"/>
              </w:rPr>
              <w:t xml:space="preserve"> 30</w:t>
            </w:r>
            <w:bookmarkStart w:id="0" w:name="_GoBack"/>
            <w:bookmarkEnd w:id="0"/>
            <w:r w:rsidRPr="00022B28">
              <w:rPr>
                <w:i/>
                <w:sz w:val="28"/>
                <w:szCs w:val="28"/>
              </w:rPr>
              <w:t xml:space="preserve"> tháng </w:t>
            </w:r>
            <w:r w:rsidR="00A504B6">
              <w:rPr>
                <w:i/>
                <w:sz w:val="28"/>
                <w:szCs w:val="28"/>
              </w:rPr>
              <w:t>6</w:t>
            </w:r>
            <w:r w:rsidR="000A22F4">
              <w:rPr>
                <w:i/>
                <w:sz w:val="28"/>
                <w:szCs w:val="28"/>
              </w:rPr>
              <w:t xml:space="preserve"> năm 20</w:t>
            </w:r>
            <w:r w:rsidR="00140EAC">
              <w:rPr>
                <w:i/>
                <w:sz w:val="28"/>
                <w:szCs w:val="28"/>
              </w:rPr>
              <w:t>22</w:t>
            </w:r>
          </w:p>
          <w:p w:rsidR="00B6234E" w:rsidRPr="00022B28" w:rsidRDefault="00B6234E" w:rsidP="00022B28">
            <w:pPr>
              <w:jc w:val="center"/>
              <w:rPr>
                <w:b/>
                <w:sz w:val="28"/>
                <w:szCs w:val="28"/>
              </w:rPr>
            </w:pPr>
          </w:p>
        </w:tc>
      </w:tr>
    </w:tbl>
    <w:p w:rsidR="00B6234E" w:rsidRPr="00DC4BD3" w:rsidRDefault="00B6234E" w:rsidP="00DC4BD3">
      <w:pPr>
        <w:spacing w:after="120"/>
        <w:rPr>
          <w:sz w:val="28"/>
          <w:szCs w:val="28"/>
        </w:rPr>
      </w:pPr>
    </w:p>
    <w:tbl>
      <w:tblPr>
        <w:tblW w:w="9180" w:type="dxa"/>
        <w:tblLook w:val="04A0" w:firstRow="1" w:lastRow="0" w:firstColumn="1" w:lastColumn="0" w:noHBand="0" w:noVBand="1"/>
      </w:tblPr>
      <w:tblGrid>
        <w:gridCol w:w="4219"/>
        <w:gridCol w:w="4961"/>
      </w:tblGrid>
      <w:tr w:rsidR="0085005F" w:rsidRPr="005B6C05" w:rsidTr="00987DFA">
        <w:tc>
          <w:tcPr>
            <w:tcW w:w="4219" w:type="dxa"/>
            <w:shd w:val="clear" w:color="auto" w:fill="auto"/>
          </w:tcPr>
          <w:p w:rsidR="0085005F" w:rsidRPr="00022B28" w:rsidRDefault="0085005F" w:rsidP="0085005F">
            <w:pPr>
              <w:jc w:val="right"/>
              <w:rPr>
                <w:sz w:val="28"/>
                <w:szCs w:val="28"/>
              </w:rPr>
            </w:pPr>
            <w:r w:rsidRPr="00022B28">
              <w:rPr>
                <w:sz w:val="28"/>
                <w:szCs w:val="28"/>
              </w:rPr>
              <w:t xml:space="preserve">                           Kính gửi:</w:t>
            </w:r>
          </w:p>
        </w:tc>
        <w:tc>
          <w:tcPr>
            <w:tcW w:w="4961" w:type="dxa"/>
            <w:shd w:val="clear" w:color="auto" w:fill="auto"/>
            <w:vAlign w:val="bottom"/>
          </w:tcPr>
          <w:p w:rsidR="0085005F" w:rsidRDefault="0085005F" w:rsidP="0085005F">
            <w:pPr>
              <w:rPr>
                <w:noProof/>
              </w:rPr>
            </w:pPr>
          </w:p>
          <w:p w:rsidR="0085005F" w:rsidRPr="0085005F" w:rsidRDefault="0085005F" w:rsidP="0085005F">
            <w:pPr>
              <w:rPr>
                <w:noProof/>
                <w:sz w:val="28"/>
                <w:szCs w:val="28"/>
                <w:lang w:val="vi-VN"/>
              </w:rPr>
            </w:pPr>
            <w:r w:rsidRPr="0085005F">
              <w:rPr>
                <w:noProof/>
                <w:sz w:val="28"/>
                <w:szCs w:val="28"/>
                <w:lang w:val="vi-VN"/>
              </w:rPr>
              <w:t>- Các đơn vị trực thuộc</w:t>
            </w:r>
            <w:r w:rsidRPr="0085005F">
              <w:rPr>
                <w:noProof/>
                <w:sz w:val="28"/>
                <w:szCs w:val="28"/>
              </w:rPr>
              <w:t xml:space="preserve"> Sở</w:t>
            </w:r>
            <w:r w:rsidR="008338F8">
              <w:rPr>
                <w:noProof/>
                <w:sz w:val="28"/>
                <w:szCs w:val="28"/>
              </w:rPr>
              <w:t xml:space="preserve"> Y tế</w:t>
            </w:r>
            <w:r w:rsidRPr="0085005F">
              <w:rPr>
                <w:noProof/>
                <w:sz w:val="28"/>
                <w:szCs w:val="28"/>
                <w:lang w:val="vi-VN"/>
              </w:rPr>
              <w:t>;</w:t>
            </w:r>
          </w:p>
          <w:p w:rsidR="0085005F" w:rsidRPr="0085005F" w:rsidRDefault="0085005F" w:rsidP="0085005F">
            <w:pPr>
              <w:rPr>
                <w:noProof/>
                <w:sz w:val="28"/>
                <w:szCs w:val="28"/>
                <w:lang w:val="fr-FR"/>
              </w:rPr>
            </w:pPr>
            <w:r w:rsidRPr="0085005F">
              <w:rPr>
                <w:noProof/>
                <w:sz w:val="28"/>
                <w:szCs w:val="28"/>
                <w:lang w:val="fr-FR"/>
              </w:rPr>
              <w:t>- Bệnh viện Quân Dân Y</w:t>
            </w:r>
            <w:r w:rsidR="000E2C11">
              <w:rPr>
                <w:noProof/>
                <w:sz w:val="28"/>
                <w:szCs w:val="28"/>
                <w:lang w:val="fr-FR"/>
              </w:rPr>
              <w:t>.</w:t>
            </w:r>
          </w:p>
          <w:p w:rsidR="0085005F" w:rsidRPr="005B6C05" w:rsidRDefault="0085005F" w:rsidP="0085005F">
            <w:pPr>
              <w:rPr>
                <w:sz w:val="28"/>
                <w:szCs w:val="28"/>
                <w:lang w:val="fr-FR"/>
              </w:rPr>
            </w:pPr>
          </w:p>
        </w:tc>
      </w:tr>
    </w:tbl>
    <w:p w:rsidR="00840306" w:rsidRPr="005B6C05" w:rsidRDefault="00840306" w:rsidP="00E33B11">
      <w:pPr>
        <w:rPr>
          <w:sz w:val="28"/>
          <w:szCs w:val="28"/>
          <w:lang w:val="fr-FR" w:eastAsia="zh-CN"/>
        </w:rPr>
      </w:pPr>
    </w:p>
    <w:p w:rsidR="005A28FC" w:rsidRPr="005B6C05" w:rsidRDefault="005A28FC" w:rsidP="00140EAC">
      <w:pPr>
        <w:ind w:firstLine="709"/>
        <w:jc w:val="both"/>
        <w:rPr>
          <w:sz w:val="28"/>
          <w:szCs w:val="28"/>
          <w:lang w:val="fr-FR" w:eastAsia="zh-CN"/>
        </w:rPr>
      </w:pPr>
      <w:r w:rsidRPr="005B6C05">
        <w:rPr>
          <w:sz w:val="28"/>
          <w:szCs w:val="28"/>
          <w:lang w:val="fr-FR" w:eastAsia="zh-CN"/>
        </w:rPr>
        <w:t>Tiếp nhận Công văn số</w:t>
      </w:r>
      <w:r w:rsidR="009B0C60" w:rsidRPr="005B6C05">
        <w:rPr>
          <w:sz w:val="28"/>
          <w:szCs w:val="28"/>
          <w:lang w:val="fr-FR" w:eastAsia="zh-CN"/>
        </w:rPr>
        <w:t xml:space="preserve"> 671</w:t>
      </w:r>
      <w:r w:rsidRPr="005B6C05">
        <w:rPr>
          <w:sz w:val="28"/>
          <w:szCs w:val="28"/>
          <w:lang w:val="fr-FR" w:eastAsia="zh-CN"/>
        </w:rPr>
        <w:t>/</w:t>
      </w:r>
      <w:r w:rsidR="009B0C60" w:rsidRPr="005B6C05">
        <w:rPr>
          <w:sz w:val="28"/>
          <w:szCs w:val="28"/>
          <w:lang w:val="fr-FR" w:eastAsia="zh-CN"/>
        </w:rPr>
        <w:t xml:space="preserve">VPUBND-ĐTXD </w:t>
      </w:r>
      <w:r w:rsidRPr="005B6C05">
        <w:rPr>
          <w:sz w:val="28"/>
          <w:szCs w:val="28"/>
          <w:lang w:val="fr-FR" w:eastAsia="zh-CN"/>
        </w:rPr>
        <w:t>ngày</w:t>
      </w:r>
      <w:r w:rsidR="001C5548" w:rsidRPr="005B6C05">
        <w:rPr>
          <w:sz w:val="28"/>
          <w:szCs w:val="28"/>
          <w:lang w:val="fr-FR" w:eastAsia="zh-CN"/>
        </w:rPr>
        <w:t xml:space="preserve"> </w:t>
      </w:r>
      <w:r w:rsidR="009B0C60" w:rsidRPr="005B6C05">
        <w:rPr>
          <w:sz w:val="28"/>
          <w:szCs w:val="28"/>
          <w:lang w:val="fr-FR" w:eastAsia="zh-CN"/>
        </w:rPr>
        <w:t>29</w:t>
      </w:r>
      <w:r w:rsidR="00A504B6" w:rsidRPr="005B6C05">
        <w:rPr>
          <w:sz w:val="28"/>
          <w:szCs w:val="28"/>
          <w:lang w:val="fr-FR" w:eastAsia="zh-CN"/>
        </w:rPr>
        <w:t xml:space="preserve"> tháng </w:t>
      </w:r>
      <w:r w:rsidR="009B0C60" w:rsidRPr="005B6C05">
        <w:rPr>
          <w:sz w:val="28"/>
          <w:szCs w:val="28"/>
          <w:lang w:val="fr-FR" w:eastAsia="zh-CN"/>
        </w:rPr>
        <w:t>6</w:t>
      </w:r>
      <w:r w:rsidR="00A504B6" w:rsidRPr="005B6C05">
        <w:rPr>
          <w:sz w:val="28"/>
          <w:szCs w:val="28"/>
          <w:lang w:val="fr-FR" w:eastAsia="zh-CN"/>
        </w:rPr>
        <w:t xml:space="preserve"> năm 2022 </w:t>
      </w:r>
      <w:r w:rsidR="009B0C60" w:rsidRPr="005B6C05">
        <w:rPr>
          <w:sz w:val="28"/>
          <w:szCs w:val="28"/>
          <w:lang w:val="fr-FR" w:eastAsia="zh-CN"/>
        </w:rPr>
        <w:t xml:space="preserve">của Văn phòng </w:t>
      </w:r>
      <w:r w:rsidR="00016B9C" w:rsidRPr="005B6C05">
        <w:rPr>
          <w:sz w:val="28"/>
          <w:szCs w:val="28"/>
          <w:lang w:val="fr-FR" w:eastAsia="zh-CN"/>
        </w:rPr>
        <w:t>Ủ</w:t>
      </w:r>
      <w:r w:rsidR="009B0C60" w:rsidRPr="005B6C05">
        <w:rPr>
          <w:sz w:val="28"/>
          <w:szCs w:val="28"/>
          <w:lang w:val="fr-FR" w:eastAsia="zh-CN"/>
        </w:rPr>
        <w:t xml:space="preserve">y ban nhân dân tỉnh </w:t>
      </w:r>
      <w:r w:rsidR="000E2C11" w:rsidRPr="005B6C05">
        <w:rPr>
          <w:sz w:val="28"/>
          <w:szCs w:val="28"/>
          <w:lang w:val="fr-FR" w:eastAsia="zh-CN"/>
        </w:rPr>
        <w:t>Đồng Tháp</w:t>
      </w:r>
      <w:r w:rsidR="006757BD" w:rsidRPr="005B6C05">
        <w:rPr>
          <w:sz w:val="28"/>
          <w:szCs w:val="28"/>
          <w:lang w:val="fr-FR" w:eastAsia="zh-CN"/>
        </w:rPr>
        <w:t xml:space="preserve"> về việc</w:t>
      </w:r>
      <w:r w:rsidR="000E2C11" w:rsidRPr="005B6C05">
        <w:rPr>
          <w:sz w:val="28"/>
          <w:szCs w:val="28"/>
          <w:lang w:val="fr-FR" w:eastAsia="zh-CN"/>
        </w:rPr>
        <w:t xml:space="preserve"> </w:t>
      </w:r>
      <w:r w:rsidR="009B0C60" w:rsidRPr="005B6C05">
        <w:rPr>
          <w:sz w:val="28"/>
          <w:szCs w:val="28"/>
          <w:lang w:val="fr-FR" w:eastAsia="zh-CN"/>
        </w:rPr>
        <w:t>khẩn trương thực hiện Thông báo số 186/TB-VPCP ngày 27</w:t>
      </w:r>
      <w:r w:rsidR="008338F8" w:rsidRPr="005B6C05">
        <w:rPr>
          <w:sz w:val="28"/>
          <w:szCs w:val="28"/>
          <w:lang w:val="fr-FR" w:eastAsia="zh-CN"/>
        </w:rPr>
        <w:t xml:space="preserve"> tháng </w:t>
      </w:r>
      <w:r w:rsidR="009B0C60" w:rsidRPr="005B6C05">
        <w:rPr>
          <w:sz w:val="28"/>
          <w:szCs w:val="28"/>
          <w:lang w:val="fr-FR" w:eastAsia="zh-CN"/>
        </w:rPr>
        <w:t>6</w:t>
      </w:r>
      <w:r w:rsidR="008338F8" w:rsidRPr="005B6C05">
        <w:rPr>
          <w:sz w:val="28"/>
          <w:szCs w:val="28"/>
          <w:lang w:val="fr-FR" w:eastAsia="zh-CN"/>
        </w:rPr>
        <w:t xml:space="preserve"> năm </w:t>
      </w:r>
      <w:r w:rsidR="009B0C60" w:rsidRPr="005B6C05">
        <w:rPr>
          <w:sz w:val="28"/>
          <w:szCs w:val="28"/>
          <w:lang w:val="fr-FR" w:eastAsia="zh-CN"/>
        </w:rPr>
        <w:t>2022 của Văn phòng Chính phủ về việc Kết luận của Phó Thủ tướng Chính phủ Lê Văn Thành tại cuộc họp về triển khai hệ thống thu phí điện tử không dừng</w:t>
      </w:r>
      <w:r w:rsidR="006F0FF0" w:rsidRPr="005B6C05">
        <w:rPr>
          <w:sz w:val="28"/>
          <w:szCs w:val="28"/>
          <w:lang w:val="fr-FR" w:eastAsia="zh-CN"/>
        </w:rPr>
        <w:t>.</w:t>
      </w:r>
    </w:p>
    <w:p w:rsidR="00FF743E" w:rsidRPr="005B6C05" w:rsidRDefault="00FF743E" w:rsidP="00FF743E">
      <w:pPr>
        <w:spacing w:before="120" w:after="120"/>
        <w:ind w:firstLine="720"/>
        <w:jc w:val="both"/>
        <w:rPr>
          <w:sz w:val="28"/>
          <w:szCs w:val="28"/>
          <w:lang w:val="fr-FR" w:eastAsia="zh-CN"/>
        </w:rPr>
      </w:pPr>
      <w:r w:rsidRPr="005B6C05">
        <w:rPr>
          <w:sz w:val="28"/>
          <w:szCs w:val="28"/>
          <w:lang w:val="fr-FR" w:eastAsia="zh-CN"/>
        </w:rPr>
        <w:t xml:space="preserve">Sở Y tế </w:t>
      </w:r>
      <w:r w:rsidR="00E9165E" w:rsidRPr="005B6C05">
        <w:rPr>
          <w:sz w:val="28"/>
          <w:szCs w:val="28"/>
          <w:lang w:val="fr-FR" w:eastAsia="zh-CN"/>
        </w:rPr>
        <w:t xml:space="preserve">triển khai đến các đơn vị trực thuộc Thông báo số 186/TB-VPCP ngày 27 tháng 6 năm 2022 của Văn phòng Chính phủ. Đề </w:t>
      </w:r>
      <w:r w:rsidRPr="005B6C05">
        <w:rPr>
          <w:sz w:val="28"/>
          <w:szCs w:val="28"/>
          <w:lang w:val="fr-FR" w:eastAsia="zh-CN"/>
        </w:rPr>
        <w:t xml:space="preserve">nghị Thủ trưởng các đơn vị </w:t>
      </w:r>
      <w:r w:rsidR="006F0FF0" w:rsidRPr="005B6C05">
        <w:rPr>
          <w:sz w:val="28"/>
          <w:szCs w:val="28"/>
          <w:lang w:val="fr-FR" w:eastAsia="zh-CN"/>
        </w:rPr>
        <w:t xml:space="preserve">khẩn trương </w:t>
      </w:r>
      <w:r w:rsidR="00E9165E" w:rsidRPr="005B6C05">
        <w:rPr>
          <w:sz w:val="28"/>
          <w:szCs w:val="28"/>
          <w:lang w:val="fr-FR" w:eastAsia="zh-CN"/>
        </w:rPr>
        <w:t xml:space="preserve">nghiên cứu, </w:t>
      </w:r>
      <w:r w:rsidRPr="005B6C05">
        <w:rPr>
          <w:sz w:val="28"/>
          <w:szCs w:val="28"/>
          <w:lang w:val="fr-FR" w:eastAsia="zh-CN"/>
        </w:rPr>
        <w:t>triển khai</w:t>
      </w:r>
      <w:r w:rsidR="00E9165E" w:rsidRPr="005B6C05">
        <w:rPr>
          <w:sz w:val="28"/>
          <w:szCs w:val="28"/>
          <w:lang w:val="fr-FR" w:eastAsia="zh-CN"/>
        </w:rPr>
        <w:t xml:space="preserve"> c</w:t>
      </w:r>
      <w:r w:rsidR="000E2C11" w:rsidRPr="005B6C05">
        <w:rPr>
          <w:sz w:val="28"/>
          <w:szCs w:val="28"/>
          <w:lang w:val="fr-FR" w:eastAsia="zh-CN"/>
        </w:rPr>
        <w:t xml:space="preserve">ho </w:t>
      </w:r>
      <w:r w:rsidRPr="005B6C05">
        <w:rPr>
          <w:sz w:val="28"/>
          <w:szCs w:val="28"/>
          <w:lang w:val="fr-FR" w:eastAsia="zh-CN"/>
        </w:rPr>
        <w:t>các đối tượng có liên quan biết</w:t>
      </w:r>
      <w:r w:rsidR="0085005F" w:rsidRPr="005B6C05">
        <w:rPr>
          <w:sz w:val="28"/>
          <w:szCs w:val="28"/>
          <w:lang w:val="fr-FR" w:eastAsia="zh-CN"/>
        </w:rPr>
        <w:t>, thực hiện</w:t>
      </w:r>
      <w:r w:rsidRPr="005B6C05">
        <w:rPr>
          <w:sz w:val="28"/>
          <w:szCs w:val="28"/>
          <w:lang w:val="fr-FR" w:eastAsia="zh-CN"/>
        </w:rPr>
        <w:t>.</w:t>
      </w:r>
    </w:p>
    <w:p w:rsidR="004846F8" w:rsidRPr="004A2E53" w:rsidRDefault="00E9165E" w:rsidP="00FF743E">
      <w:pPr>
        <w:spacing w:before="120" w:after="120"/>
        <w:ind w:firstLine="720"/>
        <w:jc w:val="both"/>
        <w:rPr>
          <w:i/>
          <w:sz w:val="28"/>
          <w:szCs w:val="28"/>
          <w:lang w:val="vi-VN"/>
        </w:rPr>
      </w:pPr>
      <w:r w:rsidRPr="005B6C05">
        <w:rPr>
          <w:sz w:val="28"/>
          <w:szCs w:val="28"/>
          <w:lang w:val="fr-FR" w:eastAsia="zh-CN"/>
        </w:rPr>
        <w:t>Thông báo số 186/TB-VPCP ngày 27 tháng 6 năm 2022 của Văn phòng Chính phủ</w:t>
      </w:r>
      <w:r w:rsidR="00E67382" w:rsidRPr="00897475">
        <w:rPr>
          <w:sz w:val="28"/>
          <w:szCs w:val="28"/>
          <w:lang w:val="vi-VN"/>
        </w:rPr>
        <w:t xml:space="preserve"> </w:t>
      </w:r>
      <w:r w:rsidR="004846F8" w:rsidRPr="00897475">
        <w:rPr>
          <w:sz w:val="28"/>
          <w:szCs w:val="28"/>
          <w:lang w:val="vi-VN"/>
        </w:rPr>
        <w:t>được đăng tải tại mục Văn bản chỉ đạo điều hành, Trang Thông tin điện tử Sở Y tế, địa chỉ</w:t>
      </w:r>
      <w:r w:rsidR="004846F8" w:rsidRPr="004A2E53">
        <w:rPr>
          <w:i/>
          <w:sz w:val="28"/>
          <w:szCs w:val="28"/>
          <w:lang w:val="vi-VN"/>
        </w:rPr>
        <w:t xml:space="preserve"> </w:t>
      </w:r>
      <w:hyperlink r:id="rId6" w:history="1">
        <w:r w:rsidR="004846F8" w:rsidRPr="004A2E53">
          <w:rPr>
            <w:rStyle w:val="Hyperlink"/>
            <w:i/>
            <w:sz w:val="28"/>
            <w:szCs w:val="28"/>
            <w:lang w:val="vi-VN"/>
          </w:rPr>
          <w:t>http://www.syt.dongthap.gov.vn</w:t>
        </w:r>
      </w:hyperlink>
      <w:r w:rsidR="004846F8" w:rsidRPr="004A2E53">
        <w:rPr>
          <w:i/>
          <w:sz w:val="28"/>
          <w:szCs w:val="28"/>
          <w:lang w:val="vi-VN"/>
        </w:rPr>
        <w:t>.</w:t>
      </w:r>
    </w:p>
    <w:p w:rsidR="004846F8" w:rsidRPr="005B6C05" w:rsidRDefault="004846F8" w:rsidP="00FF743E">
      <w:pPr>
        <w:spacing w:before="120" w:after="120"/>
        <w:ind w:firstLine="720"/>
        <w:jc w:val="both"/>
        <w:rPr>
          <w:sz w:val="28"/>
          <w:szCs w:val="28"/>
          <w:lang w:val="vi-VN"/>
        </w:rPr>
      </w:pPr>
      <w:r w:rsidRPr="005B6C05">
        <w:rPr>
          <w:sz w:val="28"/>
          <w:szCs w:val="28"/>
          <w:lang w:val="vi-VN"/>
        </w:rPr>
        <w:t>Đề nghị các đơn vị</w:t>
      </w:r>
      <w:r w:rsidR="006F0FF0" w:rsidRPr="005B6C05">
        <w:rPr>
          <w:sz w:val="28"/>
          <w:szCs w:val="28"/>
          <w:lang w:val="vi-VN"/>
        </w:rPr>
        <w:t xml:space="preserve"> </w:t>
      </w:r>
      <w:r w:rsidRPr="005B6C05">
        <w:rPr>
          <w:sz w:val="28"/>
          <w:szCs w:val="28"/>
          <w:lang w:val="vi-VN"/>
        </w:rPr>
        <w:t>thực hiện</w:t>
      </w:r>
      <w:r w:rsidR="00897475" w:rsidRPr="005B6C05">
        <w:rPr>
          <w:sz w:val="28"/>
          <w:szCs w:val="28"/>
          <w:lang w:val="vi-VN"/>
        </w:rPr>
        <w:t xml:space="preserve"> tốt nội dung c</w:t>
      </w:r>
      <w:r w:rsidR="006F0FF0" w:rsidRPr="005B6C05">
        <w:rPr>
          <w:sz w:val="28"/>
          <w:szCs w:val="28"/>
          <w:lang w:val="vi-VN"/>
        </w:rPr>
        <w:t>ông văn này</w:t>
      </w:r>
      <w:r w:rsidRPr="005B6C05">
        <w:rPr>
          <w:sz w:val="28"/>
          <w:szCs w:val="28"/>
          <w:lang w:val="vi-VN"/>
        </w:rPr>
        <w:t>./.</w:t>
      </w:r>
    </w:p>
    <w:p w:rsidR="00577F65" w:rsidRPr="005B6C05" w:rsidRDefault="00577F65" w:rsidP="00E33B11">
      <w:pPr>
        <w:rPr>
          <w:sz w:val="16"/>
          <w:szCs w:val="16"/>
          <w:lang w:val="vi-VN"/>
        </w:rPr>
      </w:pPr>
    </w:p>
    <w:tbl>
      <w:tblPr>
        <w:tblW w:w="9288" w:type="dxa"/>
        <w:tblLook w:val="04A0" w:firstRow="1" w:lastRow="0" w:firstColumn="1" w:lastColumn="0" w:noHBand="0" w:noVBand="1"/>
      </w:tblPr>
      <w:tblGrid>
        <w:gridCol w:w="4644"/>
        <w:gridCol w:w="4644"/>
      </w:tblGrid>
      <w:tr w:rsidR="006D5303" w:rsidRPr="005B6C05" w:rsidTr="006D5303">
        <w:tc>
          <w:tcPr>
            <w:tcW w:w="4644" w:type="dxa"/>
          </w:tcPr>
          <w:p w:rsidR="006D5303" w:rsidRPr="005B6C05" w:rsidRDefault="006D5303" w:rsidP="0085005F">
            <w:pPr>
              <w:rPr>
                <w:b/>
                <w:lang w:val="vi-VN"/>
              </w:rPr>
            </w:pPr>
            <w:r w:rsidRPr="00EE551D">
              <w:rPr>
                <w:b/>
                <w:i/>
                <w:lang w:val="vi-VN"/>
              </w:rPr>
              <w:t>Nơi nhận:</w:t>
            </w:r>
            <w:r w:rsidRPr="00EE551D">
              <w:rPr>
                <w:b/>
                <w:lang w:val="vi-VN"/>
              </w:rPr>
              <w:t xml:space="preserve">    </w:t>
            </w:r>
          </w:p>
          <w:p w:rsidR="006D5303" w:rsidRPr="00EE551D" w:rsidRDefault="006D5303" w:rsidP="0085005F">
            <w:pPr>
              <w:pStyle w:val="BodyTextIndent"/>
              <w:ind w:firstLine="0"/>
              <w:rPr>
                <w:rFonts w:ascii="Times New Roman" w:hAnsi="Times New Roman"/>
                <w:sz w:val="22"/>
                <w:szCs w:val="22"/>
                <w:lang w:val="vi-VN"/>
              </w:rPr>
            </w:pPr>
            <w:r w:rsidRPr="00EE551D">
              <w:rPr>
                <w:rFonts w:ascii="Times New Roman" w:hAnsi="Times New Roman"/>
                <w:sz w:val="22"/>
                <w:szCs w:val="22"/>
                <w:lang w:val="vi-VN"/>
              </w:rPr>
              <w:t>- Như trên;</w:t>
            </w:r>
          </w:p>
          <w:p w:rsidR="006D5303" w:rsidRPr="00EE551D" w:rsidRDefault="006D5303" w:rsidP="0085005F">
            <w:pPr>
              <w:pStyle w:val="BodyTextIndent"/>
              <w:ind w:firstLine="0"/>
              <w:rPr>
                <w:rFonts w:ascii="Times New Roman" w:hAnsi="Times New Roman"/>
                <w:sz w:val="22"/>
                <w:szCs w:val="22"/>
                <w:lang w:val="vi-VN"/>
              </w:rPr>
            </w:pPr>
            <w:r w:rsidRPr="00EE551D">
              <w:rPr>
                <w:rFonts w:ascii="Times New Roman" w:hAnsi="Times New Roman"/>
                <w:sz w:val="22"/>
                <w:szCs w:val="22"/>
                <w:lang w:val="vi-VN"/>
              </w:rPr>
              <w:t>- Ban Giám đốc Sở Y tế;</w:t>
            </w:r>
          </w:p>
          <w:p w:rsidR="006D5303" w:rsidRPr="00EE551D" w:rsidRDefault="006D5303" w:rsidP="0085005F">
            <w:pPr>
              <w:pStyle w:val="BodyTextIndent"/>
              <w:ind w:firstLine="0"/>
              <w:rPr>
                <w:rFonts w:ascii="Times New Roman" w:hAnsi="Times New Roman"/>
                <w:sz w:val="22"/>
                <w:szCs w:val="22"/>
                <w:lang w:val="vi-VN"/>
              </w:rPr>
            </w:pPr>
            <w:r w:rsidRPr="00EE551D">
              <w:rPr>
                <w:rFonts w:ascii="Times New Roman" w:hAnsi="Times New Roman"/>
                <w:sz w:val="22"/>
                <w:szCs w:val="22"/>
                <w:lang w:val="vi-VN"/>
              </w:rPr>
              <w:t>- Các phòng thuộc Sở Y tế;</w:t>
            </w:r>
          </w:p>
          <w:p w:rsidR="006D5303" w:rsidRPr="00EE551D" w:rsidRDefault="006D5303" w:rsidP="0085005F">
            <w:pPr>
              <w:pStyle w:val="BodyTextIndent"/>
              <w:ind w:firstLine="0"/>
              <w:rPr>
                <w:rFonts w:ascii="Times New Roman" w:hAnsi="Times New Roman"/>
                <w:sz w:val="22"/>
                <w:szCs w:val="22"/>
                <w:lang w:val="vi-VN"/>
              </w:rPr>
            </w:pPr>
            <w:r w:rsidRPr="00EE551D">
              <w:rPr>
                <w:rFonts w:ascii="Times New Roman" w:hAnsi="Times New Roman"/>
                <w:sz w:val="22"/>
                <w:szCs w:val="22"/>
                <w:lang w:val="vi-VN"/>
              </w:rPr>
              <w:t>- Trang TTĐT Sở Y tế;</w:t>
            </w:r>
          </w:p>
          <w:p w:rsidR="006D5303" w:rsidRPr="00EE551D" w:rsidRDefault="006D5303" w:rsidP="0085005F">
            <w:pPr>
              <w:pStyle w:val="BodyTextIndent"/>
              <w:ind w:firstLine="0"/>
              <w:rPr>
                <w:rFonts w:ascii="Times New Roman" w:hAnsi="Times New Roman"/>
                <w:sz w:val="24"/>
                <w:szCs w:val="24"/>
                <w:lang w:val="vi-VN"/>
              </w:rPr>
            </w:pPr>
            <w:r w:rsidRPr="00EE551D">
              <w:rPr>
                <w:rFonts w:ascii="Times New Roman" w:hAnsi="Times New Roman"/>
                <w:sz w:val="22"/>
                <w:szCs w:val="22"/>
                <w:lang w:val="vi-VN"/>
              </w:rPr>
              <w:t>- Lưu</w:t>
            </w:r>
            <w:r w:rsidRPr="005B6C05">
              <w:rPr>
                <w:rFonts w:ascii="Times New Roman" w:hAnsi="Times New Roman"/>
                <w:sz w:val="22"/>
                <w:szCs w:val="22"/>
                <w:lang w:val="vi-VN"/>
              </w:rPr>
              <w:t xml:space="preserve">: VT, </w:t>
            </w:r>
            <w:r w:rsidR="006D2C71" w:rsidRPr="005B6C05">
              <w:rPr>
                <w:rFonts w:ascii="Times New Roman" w:hAnsi="Times New Roman"/>
                <w:sz w:val="22"/>
                <w:szCs w:val="22"/>
                <w:lang w:val="vi-VN"/>
              </w:rPr>
              <w:t xml:space="preserve">VPS, </w:t>
            </w:r>
            <w:r w:rsidRPr="005B6C05">
              <w:rPr>
                <w:rFonts w:ascii="Times New Roman" w:hAnsi="Times New Roman"/>
                <w:sz w:val="22"/>
                <w:szCs w:val="22"/>
                <w:lang w:val="vi-VN"/>
              </w:rPr>
              <w:t>KHTC</w:t>
            </w:r>
            <w:r w:rsidR="00897475" w:rsidRPr="005B6C05">
              <w:rPr>
                <w:rFonts w:ascii="Times New Roman" w:hAnsi="Times New Roman"/>
                <w:sz w:val="22"/>
                <w:szCs w:val="22"/>
                <w:lang w:val="vi-VN"/>
              </w:rPr>
              <w:t xml:space="preserve"> </w:t>
            </w:r>
            <w:r w:rsidR="00897475" w:rsidRPr="005B6C05">
              <w:rPr>
                <w:rFonts w:ascii="Times New Roman" w:hAnsi="Times New Roman"/>
                <w:sz w:val="22"/>
                <w:szCs w:val="22"/>
                <w:vertAlign w:val="subscript"/>
                <w:lang w:val="vi-VN"/>
              </w:rPr>
              <w:t>(T.Trg)</w:t>
            </w:r>
            <w:r w:rsidRPr="00897475">
              <w:rPr>
                <w:rFonts w:ascii="Times New Roman" w:hAnsi="Times New Roman"/>
                <w:sz w:val="22"/>
                <w:szCs w:val="22"/>
                <w:vertAlign w:val="subscript"/>
                <w:lang w:val="vi-VN"/>
              </w:rPr>
              <w:t>.</w:t>
            </w:r>
          </w:p>
          <w:p w:rsidR="006D5303" w:rsidRPr="005B6C05" w:rsidRDefault="006D5303" w:rsidP="0085005F">
            <w:pPr>
              <w:jc w:val="center"/>
              <w:rPr>
                <w:b/>
                <w:lang w:val="vi-VN"/>
              </w:rPr>
            </w:pPr>
            <w:r w:rsidRPr="00EE551D">
              <w:rPr>
                <w:b/>
                <w:lang w:val="vi-VN"/>
              </w:rPr>
              <w:t xml:space="preserve"> </w:t>
            </w:r>
          </w:p>
          <w:p w:rsidR="006D5303" w:rsidRPr="005B6C05" w:rsidRDefault="006D5303" w:rsidP="0085005F">
            <w:pPr>
              <w:jc w:val="both"/>
              <w:rPr>
                <w:b/>
                <w:i/>
                <w:lang w:val="vi-VN"/>
              </w:rPr>
            </w:pPr>
            <w:r w:rsidRPr="00EE551D">
              <w:rPr>
                <w:b/>
                <w:lang w:val="vi-VN"/>
              </w:rPr>
              <w:t xml:space="preserve">                                                               </w:t>
            </w:r>
          </w:p>
        </w:tc>
        <w:tc>
          <w:tcPr>
            <w:tcW w:w="4644" w:type="dxa"/>
          </w:tcPr>
          <w:p w:rsidR="006D5303" w:rsidRPr="005B6C05" w:rsidRDefault="006D5303" w:rsidP="004C5B1D">
            <w:pPr>
              <w:jc w:val="center"/>
              <w:rPr>
                <w:b/>
                <w:sz w:val="28"/>
                <w:szCs w:val="28"/>
                <w:lang w:val="vi-VN"/>
              </w:rPr>
            </w:pPr>
            <w:r w:rsidRPr="004C5B1D">
              <w:rPr>
                <w:b/>
                <w:sz w:val="28"/>
                <w:szCs w:val="28"/>
                <w:lang w:val="vi-VN"/>
              </w:rPr>
              <w:t>GIÁM ĐỐC</w:t>
            </w:r>
          </w:p>
          <w:p w:rsidR="006D5303" w:rsidRPr="005B6C05" w:rsidRDefault="006D5303" w:rsidP="004C5B1D">
            <w:pPr>
              <w:jc w:val="center"/>
              <w:rPr>
                <w:b/>
                <w:sz w:val="28"/>
                <w:szCs w:val="28"/>
                <w:lang w:val="vi-VN"/>
              </w:rPr>
            </w:pPr>
          </w:p>
          <w:p w:rsidR="006D5303" w:rsidRPr="005B6C05" w:rsidRDefault="006D5303" w:rsidP="004C5B1D">
            <w:pPr>
              <w:jc w:val="center"/>
              <w:rPr>
                <w:b/>
                <w:sz w:val="28"/>
                <w:szCs w:val="28"/>
                <w:lang w:val="vi-VN"/>
              </w:rPr>
            </w:pPr>
          </w:p>
          <w:p w:rsidR="006D5303" w:rsidRPr="005B6C05" w:rsidRDefault="006D5303" w:rsidP="004C5B1D">
            <w:pPr>
              <w:jc w:val="center"/>
              <w:rPr>
                <w:b/>
                <w:sz w:val="28"/>
                <w:szCs w:val="28"/>
                <w:lang w:val="vi-VN"/>
              </w:rPr>
            </w:pPr>
          </w:p>
          <w:p w:rsidR="00897475" w:rsidRPr="005B6C05" w:rsidRDefault="00897475" w:rsidP="004C5B1D">
            <w:pPr>
              <w:jc w:val="center"/>
              <w:rPr>
                <w:b/>
                <w:sz w:val="28"/>
                <w:szCs w:val="28"/>
                <w:lang w:val="vi-VN"/>
              </w:rPr>
            </w:pPr>
          </w:p>
          <w:p w:rsidR="006D5303" w:rsidRPr="005B6C05" w:rsidRDefault="006D5303" w:rsidP="004C5B1D">
            <w:pPr>
              <w:jc w:val="center"/>
              <w:rPr>
                <w:b/>
                <w:sz w:val="28"/>
                <w:szCs w:val="28"/>
                <w:lang w:val="vi-VN"/>
              </w:rPr>
            </w:pPr>
          </w:p>
          <w:p w:rsidR="006D5303" w:rsidRPr="005B6C05" w:rsidRDefault="006D5303" w:rsidP="004C5B1D">
            <w:pPr>
              <w:jc w:val="center"/>
              <w:rPr>
                <w:b/>
                <w:sz w:val="28"/>
                <w:szCs w:val="28"/>
                <w:lang w:val="vi-VN"/>
              </w:rPr>
            </w:pPr>
          </w:p>
          <w:p w:rsidR="006D5303" w:rsidRPr="005B6C05" w:rsidRDefault="006D5303" w:rsidP="004C5B1D">
            <w:pPr>
              <w:jc w:val="center"/>
              <w:rPr>
                <w:b/>
                <w:sz w:val="28"/>
                <w:szCs w:val="28"/>
                <w:lang w:val="vi-VN"/>
              </w:rPr>
            </w:pPr>
            <w:r w:rsidRPr="005B6C05">
              <w:rPr>
                <w:b/>
                <w:sz w:val="28"/>
                <w:szCs w:val="28"/>
                <w:lang w:val="vi-VN"/>
              </w:rPr>
              <w:t>Nguyễn Lâm Thái Thuận</w:t>
            </w:r>
          </w:p>
        </w:tc>
      </w:tr>
    </w:tbl>
    <w:p w:rsidR="00E33B11" w:rsidRPr="005B6C05" w:rsidRDefault="00E33B11" w:rsidP="00A43749">
      <w:pPr>
        <w:rPr>
          <w:sz w:val="2"/>
          <w:szCs w:val="2"/>
          <w:lang w:val="vi-VN"/>
        </w:rPr>
      </w:pPr>
    </w:p>
    <w:sectPr w:rsidR="00E33B11" w:rsidRPr="005B6C05" w:rsidSect="00C863A6">
      <w:pgSz w:w="11907" w:h="16840" w:code="9"/>
      <w:pgMar w:top="1134" w:right="1134" w:bottom="1134" w:left="1701" w:header="720" w:footer="45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A3"/>
    <w:family w:val="roman"/>
    <w:pitch w:val="variable"/>
    <w:sig w:usb0="E00006FF" w:usb1="420024FF" w:usb2="02000000" w:usb3="00000000" w:csb0="0000019F" w:csb1="00000000"/>
  </w:font>
  <w:font w:name="Calibri">
    <w:panose1 w:val="020F05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84ACF"/>
    <w:multiLevelType w:val="hybridMultilevel"/>
    <w:tmpl w:val="0DA6193C"/>
    <w:lvl w:ilvl="0" w:tplc="F0ACA01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1F9A7E01"/>
    <w:multiLevelType w:val="hybridMultilevel"/>
    <w:tmpl w:val="2F763E14"/>
    <w:lvl w:ilvl="0" w:tplc="1FDC90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B11"/>
    <w:rsid w:val="00016B9C"/>
    <w:rsid w:val="00022B28"/>
    <w:rsid w:val="00055197"/>
    <w:rsid w:val="000834C2"/>
    <w:rsid w:val="000A22F4"/>
    <w:rsid w:val="000E2C11"/>
    <w:rsid w:val="000E5492"/>
    <w:rsid w:val="001053ED"/>
    <w:rsid w:val="001305A7"/>
    <w:rsid w:val="00140EAC"/>
    <w:rsid w:val="00197E03"/>
    <w:rsid w:val="001A4A69"/>
    <w:rsid w:val="001C366E"/>
    <w:rsid w:val="001C5548"/>
    <w:rsid w:val="001E1153"/>
    <w:rsid w:val="00200D90"/>
    <w:rsid w:val="00237E3D"/>
    <w:rsid w:val="002B5B01"/>
    <w:rsid w:val="002D482D"/>
    <w:rsid w:val="0030593E"/>
    <w:rsid w:val="00346365"/>
    <w:rsid w:val="00377402"/>
    <w:rsid w:val="003D5A22"/>
    <w:rsid w:val="00420043"/>
    <w:rsid w:val="00423864"/>
    <w:rsid w:val="00426736"/>
    <w:rsid w:val="0045387F"/>
    <w:rsid w:val="00456000"/>
    <w:rsid w:val="004846F8"/>
    <w:rsid w:val="004A03B5"/>
    <w:rsid w:val="004A2E53"/>
    <w:rsid w:val="004B008C"/>
    <w:rsid w:val="004C5B1D"/>
    <w:rsid w:val="004F16AA"/>
    <w:rsid w:val="00577F65"/>
    <w:rsid w:val="00583164"/>
    <w:rsid w:val="005A28FC"/>
    <w:rsid w:val="005B6C05"/>
    <w:rsid w:val="005F4801"/>
    <w:rsid w:val="00625EDB"/>
    <w:rsid w:val="006757BD"/>
    <w:rsid w:val="00677D21"/>
    <w:rsid w:val="006B0E49"/>
    <w:rsid w:val="006D2C71"/>
    <w:rsid w:val="006D5303"/>
    <w:rsid w:val="006F0FF0"/>
    <w:rsid w:val="007034A6"/>
    <w:rsid w:val="0078392C"/>
    <w:rsid w:val="007C7B4B"/>
    <w:rsid w:val="007F5636"/>
    <w:rsid w:val="00817267"/>
    <w:rsid w:val="008226C6"/>
    <w:rsid w:val="008232A8"/>
    <w:rsid w:val="008338F8"/>
    <w:rsid w:val="00840306"/>
    <w:rsid w:val="0085005F"/>
    <w:rsid w:val="00860B8A"/>
    <w:rsid w:val="00897475"/>
    <w:rsid w:val="008D1B16"/>
    <w:rsid w:val="00904146"/>
    <w:rsid w:val="00987DFA"/>
    <w:rsid w:val="009B0C60"/>
    <w:rsid w:val="00A321B5"/>
    <w:rsid w:val="00A43749"/>
    <w:rsid w:val="00A504B6"/>
    <w:rsid w:val="00AA7E45"/>
    <w:rsid w:val="00AC38E6"/>
    <w:rsid w:val="00AD2853"/>
    <w:rsid w:val="00AD65CF"/>
    <w:rsid w:val="00AE14FF"/>
    <w:rsid w:val="00B15327"/>
    <w:rsid w:val="00B2727D"/>
    <w:rsid w:val="00B6234E"/>
    <w:rsid w:val="00BC476F"/>
    <w:rsid w:val="00C863A6"/>
    <w:rsid w:val="00CA1135"/>
    <w:rsid w:val="00CA59BD"/>
    <w:rsid w:val="00CF5053"/>
    <w:rsid w:val="00D30C42"/>
    <w:rsid w:val="00DB24F6"/>
    <w:rsid w:val="00DC4BD3"/>
    <w:rsid w:val="00DE4BD2"/>
    <w:rsid w:val="00DF42E4"/>
    <w:rsid w:val="00E1366C"/>
    <w:rsid w:val="00E33B11"/>
    <w:rsid w:val="00E345CC"/>
    <w:rsid w:val="00E67382"/>
    <w:rsid w:val="00E87AAB"/>
    <w:rsid w:val="00E9165E"/>
    <w:rsid w:val="00EB06EB"/>
    <w:rsid w:val="00ED277D"/>
    <w:rsid w:val="00ED41F4"/>
    <w:rsid w:val="00F22CCB"/>
    <w:rsid w:val="00FE1044"/>
    <w:rsid w:val="00FE717D"/>
    <w:rsid w:val="00FF6F90"/>
    <w:rsid w:val="00FF7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1">
    <w:name w:val="Char1 Char Char Char1"/>
    <w:basedOn w:val="Normal"/>
    <w:rsid w:val="00CA1135"/>
    <w:pPr>
      <w:pageBreakBefore/>
      <w:spacing w:before="100" w:beforeAutospacing="1" w:after="100" w:afterAutospacing="1"/>
    </w:pPr>
    <w:rPr>
      <w:rFonts w:ascii="Tahoma" w:hAnsi="Tahoma"/>
      <w:sz w:val="20"/>
      <w:szCs w:val="20"/>
    </w:rPr>
  </w:style>
  <w:style w:type="character" w:styleId="Hyperlink">
    <w:name w:val="Hyperlink"/>
    <w:rsid w:val="00904146"/>
    <w:rPr>
      <w:color w:val="0000FF"/>
      <w:u w:val="single"/>
    </w:rPr>
  </w:style>
  <w:style w:type="table" w:styleId="TableGrid">
    <w:name w:val="Table Grid"/>
    <w:basedOn w:val="TableNormal"/>
    <w:rsid w:val="00B623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8232A8"/>
    <w:rPr>
      <w:rFonts w:ascii="Times New Roman" w:hAnsi="Times New Roman" w:cs="Times New Roman" w:hint="default"/>
      <w:b w:val="0"/>
      <w:bCs w:val="0"/>
      <w:i w:val="0"/>
      <w:iCs w:val="0"/>
      <w:color w:val="000000"/>
      <w:sz w:val="28"/>
      <w:szCs w:val="28"/>
    </w:rPr>
  </w:style>
  <w:style w:type="character" w:customStyle="1" w:styleId="fontstyle21">
    <w:name w:val="fontstyle21"/>
    <w:rsid w:val="008232A8"/>
    <w:rPr>
      <w:rFonts w:ascii="Times New Roman" w:hAnsi="Times New Roman" w:cs="Times New Roman" w:hint="default"/>
      <w:b w:val="0"/>
      <w:bCs w:val="0"/>
      <w:i/>
      <w:iCs/>
      <w:color w:val="000000"/>
      <w:sz w:val="28"/>
      <w:szCs w:val="28"/>
    </w:rPr>
  </w:style>
  <w:style w:type="character" w:customStyle="1" w:styleId="markedcontent">
    <w:name w:val="markedcontent"/>
    <w:rsid w:val="007034A6"/>
  </w:style>
  <w:style w:type="character" w:customStyle="1" w:styleId="subject">
    <w:name w:val="subject"/>
    <w:rsid w:val="006B0E49"/>
  </w:style>
  <w:style w:type="paragraph" w:styleId="BodyTextIndent">
    <w:name w:val="Body Text Indent"/>
    <w:basedOn w:val="Normal"/>
    <w:link w:val="BodyTextIndentChar"/>
    <w:rsid w:val="005A28FC"/>
    <w:pPr>
      <w:ind w:firstLine="567"/>
    </w:pPr>
    <w:rPr>
      <w:rFonts w:ascii="VNI-Times" w:hAnsi="VNI-Times"/>
      <w:sz w:val="28"/>
      <w:szCs w:val="28"/>
      <w:lang w:eastAsia="zh-CN"/>
    </w:rPr>
  </w:style>
  <w:style w:type="character" w:customStyle="1" w:styleId="BodyTextIndentChar">
    <w:name w:val="Body Text Indent Char"/>
    <w:link w:val="BodyTextIndent"/>
    <w:rsid w:val="005A28FC"/>
    <w:rPr>
      <w:rFonts w:ascii="VNI-Times" w:hAnsi="VNI-Times"/>
      <w:sz w:val="28"/>
      <w:szCs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1">
    <w:name w:val="Char1 Char Char Char1"/>
    <w:basedOn w:val="Normal"/>
    <w:rsid w:val="00CA1135"/>
    <w:pPr>
      <w:pageBreakBefore/>
      <w:spacing w:before="100" w:beforeAutospacing="1" w:after="100" w:afterAutospacing="1"/>
    </w:pPr>
    <w:rPr>
      <w:rFonts w:ascii="Tahoma" w:hAnsi="Tahoma"/>
      <w:sz w:val="20"/>
      <w:szCs w:val="20"/>
    </w:rPr>
  </w:style>
  <w:style w:type="character" w:styleId="Hyperlink">
    <w:name w:val="Hyperlink"/>
    <w:rsid w:val="00904146"/>
    <w:rPr>
      <w:color w:val="0000FF"/>
      <w:u w:val="single"/>
    </w:rPr>
  </w:style>
  <w:style w:type="table" w:styleId="TableGrid">
    <w:name w:val="Table Grid"/>
    <w:basedOn w:val="TableNormal"/>
    <w:rsid w:val="00B623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8232A8"/>
    <w:rPr>
      <w:rFonts w:ascii="Times New Roman" w:hAnsi="Times New Roman" w:cs="Times New Roman" w:hint="default"/>
      <w:b w:val="0"/>
      <w:bCs w:val="0"/>
      <w:i w:val="0"/>
      <w:iCs w:val="0"/>
      <w:color w:val="000000"/>
      <w:sz w:val="28"/>
      <w:szCs w:val="28"/>
    </w:rPr>
  </w:style>
  <w:style w:type="character" w:customStyle="1" w:styleId="fontstyle21">
    <w:name w:val="fontstyle21"/>
    <w:rsid w:val="008232A8"/>
    <w:rPr>
      <w:rFonts w:ascii="Times New Roman" w:hAnsi="Times New Roman" w:cs="Times New Roman" w:hint="default"/>
      <w:b w:val="0"/>
      <w:bCs w:val="0"/>
      <w:i/>
      <w:iCs/>
      <w:color w:val="000000"/>
      <w:sz w:val="28"/>
      <w:szCs w:val="28"/>
    </w:rPr>
  </w:style>
  <w:style w:type="character" w:customStyle="1" w:styleId="markedcontent">
    <w:name w:val="markedcontent"/>
    <w:rsid w:val="007034A6"/>
  </w:style>
  <w:style w:type="character" w:customStyle="1" w:styleId="subject">
    <w:name w:val="subject"/>
    <w:rsid w:val="006B0E49"/>
  </w:style>
  <w:style w:type="paragraph" w:styleId="BodyTextIndent">
    <w:name w:val="Body Text Indent"/>
    <w:basedOn w:val="Normal"/>
    <w:link w:val="BodyTextIndentChar"/>
    <w:rsid w:val="005A28FC"/>
    <w:pPr>
      <w:ind w:firstLine="567"/>
    </w:pPr>
    <w:rPr>
      <w:rFonts w:ascii="VNI-Times" w:hAnsi="VNI-Times"/>
      <w:sz w:val="28"/>
      <w:szCs w:val="28"/>
      <w:lang w:eastAsia="zh-CN"/>
    </w:rPr>
  </w:style>
  <w:style w:type="character" w:customStyle="1" w:styleId="BodyTextIndentChar">
    <w:name w:val="Body Text Indent Char"/>
    <w:link w:val="BodyTextIndent"/>
    <w:rsid w:val="005A28FC"/>
    <w:rPr>
      <w:rFonts w:ascii="VNI-Times" w:hAnsi="VNI-Times"/>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yt.dongthap.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UBND TỈNH ĐỒNG THÁP         CỘNG HÒA XÃ HỘI CHỦ NGHĨA VIỆT NAM</vt:lpstr>
    </vt:vector>
  </TitlesOfParts>
  <Company>syt</Company>
  <LinksUpToDate>false</LinksUpToDate>
  <CharactersWithSpaces>1562</CharactersWithSpaces>
  <SharedDoc>false</SharedDoc>
  <HLinks>
    <vt:vector size="6" baseType="variant">
      <vt:variant>
        <vt:i4>3276912</vt:i4>
      </vt:variant>
      <vt:variant>
        <vt:i4>0</vt:i4>
      </vt:variant>
      <vt:variant>
        <vt:i4>0</vt:i4>
      </vt:variant>
      <vt:variant>
        <vt:i4>5</vt:i4>
      </vt:variant>
      <vt:variant>
        <vt:lpwstr>http://www.syt.dongthap.gov.vn/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ĐỒNG THÁP         CỘNG HÒA XÃ HỘI CHỦ NGHĨA VIỆT NAM</dc:title>
  <dc:creator>lavu</dc:creator>
  <cp:lastModifiedBy>ismail - [2010]</cp:lastModifiedBy>
  <cp:revision>8</cp:revision>
  <cp:lastPrinted>2013-04-10T08:03:00Z</cp:lastPrinted>
  <dcterms:created xsi:type="dcterms:W3CDTF">2022-06-30T02:58:00Z</dcterms:created>
  <dcterms:modified xsi:type="dcterms:W3CDTF">2022-07-01T00:42:00Z</dcterms:modified>
</cp:coreProperties>
</file>